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669" w:rsidRPr="0089153A" w:rsidRDefault="002E5669" w:rsidP="0089153A">
      <w:pPr>
        <w:spacing w:line="360" w:lineRule="auto"/>
        <w:jc w:val="center"/>
        <w:rPr>
          <w:rFonts w:ascii="Montserrat" w:hAnsi="Montserrat"/>
          <w:b/>
          <w:sz w:val="20"/>
          <w:szCs w:val="20"/>
        </w:rPr>
      </w:pPr>
    </w:p>
    <w:p w:rsidR="002E5669" w:rsidRPr="0089153A" w:rsidRDefault="002E5669" w:rsidP="0089153A">
      <w:pPr>
        <w:spacing w:line="360" w:lineRule="auto"/>
        <w:rPr>
          <w:rFonts w:ascii="Montserrat" w:hAnsi="Montserrat"/>
          <w:b/>
          <w:sz w:val="20"/>
          <w:szCs w:val="20"/>
        </w:rPr>
      </w:pPr>
    </w:p>
    <w:p w:rsidR="005B1872" w:rsidRPr="0089153A" w:rsidRDefault="00495133" w:rsidP="0089153A">
      <w:pPr>
        <w:spacing w:line="360" w:lineRule="auto"/>
        <w:jc w:val="center"/>
        <w:rPr>
          <w:rFonts w:ascii="Montserrat" w:hAnsi="Montserrat"/>
          <w:b/>
          <w:sz w:val="24"/>
          <w:szCs w:val="24"/>
        </w:rPr>
      </w:pPr>
      <w:r w:rsidRPr="0089153A">
        <w:rPr>
          <w:rFonts w:ascii="Montserrat" w:hAnsi="Montserrat"/>
          <w:b/>
          <w:sz w:val="24"/>
          <w:szCs w:val="24"/>
        </w:rPr>
        <w:t>Attestation sur l’honneur</w:t>
      </w:r>
    </w:p>
    <w:p w:rsidR="00495133" w:rsidRPr="0089153A" w:rsidRDefault="00495133" w:rsidP="0089153A">
      <w:pPr>
        <w:spacing w:line="360" w:lineRule="auto"/>
        <w:rPr>
          <w:rFonts w:ascii="Montserrat" w:hAnsi="Montserrat"/>
          <w:sz w:val="20"/>
          <w:szCs w:val="20"/>
        </w:rPr>
      </w:pPr>
    </w:p>
    <w:p w:rsidR="00495133" w:rsidRPr="0089153A" w:rsidRDefault="00495133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Je soussigné</w:t>
      </w:r>
      <w:r w:rsidR="00545682" w:rsidRPr="0089153A">
        <w:rPr>
          <w:rFonts w:ascii="Montserrat" w:hAnsi="Montserrat"/>
          <w:sz w:val="20"/>
          <w:szCs w:val="20"/>
        </w:rPr>
        <w:t>(e)</w:t>
      </w:r>
      <w:r w:rsidRPr="0089153A">
        <w:rPr>
          <w:rFonts w:ascii="Montserrat" w:hAnsi="Montserrat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45682" w:rsidRPr="0089153A">
        <w:rPr>
          <w:rFonts w:ascii="Montserrat" w:hAnsi="Montserrat"/>
          <w:sz w:val="20"/>
          <w:szCs w:val="20"/>
        </w:rPr>
        <w:t>…</w:t>
      </w:r>
    </w:p>
    <w:p w:rsidR="00495133" w:rsidRPr="0089153A" w:rsidRDefault="00495133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Représentant habi</w:t>
      </w:r>
      <w:bookmarkStart w:id="0" w:name="_GoBack"/>
      <w:bookmarkEnd w:id="0"/>
      <w:r w:rsidRPr="0089153A">
        <w:rPr>
          <w:rFonts w:ascii="Montserrat" w:hAnsi="Montserrat"/>
          <w:sz w:val="20"/>
          <w:szCs w:val="20"/>
        </w:rPr>
        <w:t>lité de la société………………………………………………………………………………………………………</w:t>
      </w:r>
    </w:p>
    <w:p w:rsidR="00495133" w:rsidRPr="0089153A" w:rsidRDefault="00495133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Assure que cette société</w:t>
      </w:r>
      <w:r w:rsidR="002E5669" w:rsidRPr="0089153A">
        <w:rPr>
          <w:rFonts w:ascii="Montserrat" w:hAnsi="Montserrat"/>
          <w:sz w:val="20"/>
          <w:szCs w:val="20"/>
        </w:rPr>
        <w:t> :</w:t>
      </w:r>
    </w:p>
    <w:p w:rsidR="00495133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line="360" w:lineRule="auto"/>
        <w:ind w:right="314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n’a pas fait l’objet, depuis moins de cinq ans, d'une condamnation définitive inscrite au bulletin n°2 du casier judiciaire pour les infractions visées aux articles L. 324-9, L. 324-10, L. 341-6, L. 12561 et L. 125-3 du code du travail</w:t>
      </w:r>
      <w:r w:rsidRPr="0089153A">
        <w:rPr>
          <w:rFonts w:ascii="Montserrat" w:hAnsi="Montserrat"/>
          <w:spacing w:val="-2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;</w:t>
      </w:r>
    </w:p>
    <w:p w:rsidR="00495133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before="118" w:line="360" w:lineRule="auto"/>
        <w:ind w:right="315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n’a pas fait l’objet, depuis moins de cinq ans d’une condamnation définitive pour l’infraction prévue par l'article 1741 du code général des impôts</w:t>
      </w:r>
      <w:r w:rsidRPr="0089153A">
        <w:rPr>
          <w:rFonts w:ascii="Montserrat" w:hAnsi="Montserrat"/>
          <w:spacing w:val="-4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;</w:t>
      </w:r>
    </w:p>
    <w:p w:rsidR="00495133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before="119" w:line="360" w:lineRule="auto"/>
        <w:ind w:hanging="361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n’est pas en état de liquidation judiciaire au sens de l'article L.620-1 du code de commerce</w:t>
      </w:r>
      <w:r w:rsidRPr="0089153A">
        <w:rPr>
          <w:rFonts w:ascii="Montserrat" w:hAnsi="Montserrat"/>
          <w:spacing w:val="-39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;</w:t>
      </w:r>
    </w:p>
    <w:p w:rsidR="00495133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before="118" w:line="360" w:lineRule="auto"/>
        <w:ind w:right="314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n’a pas été déclaré en état de faillite personnelle, au sens de l'article L.625-2 du code de commerce, ou d'une procédure équivalente régie par un droit étranger</w:t>
      </w:r>
      <w:r w:rsidRPr="0089153A">
        <w:rPr>
          <w:rFonts w:ascii="Montserrat" w:hAnsi="Montserrat"/>
          <w:spacing w:val="-6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;</w:t>
      </w:r>
    </w:p>
    <w:p w:rsidR="00495133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before="118" w:line="360" w:lineRule="auto"/>
        <w:ind w:right="314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n’a pas été admis au redressement judiciaire, au sens de l'article L.620-1 du code de commerce, ou à une procédure équivalente régie par un droit étranger, sans justifier d’une habilitation à poursuivre son activité pendant la durée prévisible d'exécution du</w:t>
      </w:r>
      <w:r w:rsidRPr="0089153A">
        <w:rPr>
          <w:rFonts w:ascii="Montserrat" w:hAnsi="Montserrat"/>
          <w:spacing w:val="-24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marché.</w:t>
      </w:r>
    </w:p>
    <w:p w:rsidR="00FF2249" w:rsidRPr="0089153A" w:rsidRDefault="00495133" w:rsidP="0089153A">
      <w:pPr>
        <w:pStyle w:val="Paragraphedeliste"/>
        <w:numPr>
          <w:ilvl w:val="0"/>
          <w:numId w:val="1"/>
        </w:numPr>
        <w:tabs>
          <w:tab w:val="left" w:pos="679"/>
        </w:tabs>
        <w:spacing w:before="118" w:line="360" w:lineRule="auto"/>
        <w:ind w:right="314"/>
        <w:jc w:val="both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ne fait pas l’objet d’une interdiction de soumissionner</w:t>
      </w:r>
      <w:r w:rsidRPr="0089153A">
        <w:rPr>
          <w:rFonts w:ascii="Montserrat" w:hAnsi="Montserrat"/>
          <w:spacing w:val="-23"/>
          <w:sz w:val="20"/>
          <w:szCs w:val="20"/>
        </w:rPr>
        <w:t xml:space="preserve"> </w:t>
      </w:r>
      <w:r w:rsidRPr="0089153A">
        <w:rPr>
          <w:rFonts w:ascii="Montserrat" w:hAnsi="Montserrat"/>
          <w:sz w:val="20"/>
          <w:szCs w:val="20"/>
        </w:rPr>
        <w:t>;</w:t>
      </w:r>
    </w:p>
    <w:p w:rsidR="002E5669" w:rsidRPr="0089153A" w:rsidRDefault="002E5669" w:rsidP="0089153A">
      <w:pPr>
        <w:spacing w:line="360" w:lineRule="auto"/>
        <w:rPr>
          <w:rFonts w:ascii="Montserrat" w:hAnsi="Montserrat"/>
          <w:sz w:val="20"/>
          <w:szCs w:val="20"/>
        </w:rPr>
      </w:pPr>
    </w:p>
    <w:p w:rsidR="00FF2249" w:rsidRPr="0089153A" w:rsidRDefault="00FF2249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A…………………………….</w:t>
      </w:r>
    </w:p>
    <w:p w:rsidR="00FF2249" w:rsidRPr="0089153A" w:rsidRDefault="00FF2249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Le……………………………</w:t>
      </w:r>
    </w:p>
    <w:p w:rsidR="00FF2249" w:rsidRPr="0089153A" w:rsidRDefault="00FF2249" w:rsidP="0089153A">
      <w:pPr>
        <w:spacing w:line="360" w:lineRule="auto"/>
        <w:rPr>
          <w:rFonts w:ascii="Montserrat" w:hAnsi="Montserrat"/>
          <w:sz w:val="20"/>
          <w:szCs w:val="20"/>
        </w:rPr>
      </w:pPr>
    </w:p>
    <w:p w:rsidR="00FF2249" w:rsidRPr="0089153A" w:rsidRDefault="00FF2249" w:rsidP="0089153A">
      <w:pPr>
        <w:spacing w:line="360" w:lineRule="auto"/>
        <w:rPr>
          <w:rFonts w:ascii="Montserrat" w:hAnsi="Montserrat"/>
          <w:sz w:val="20"/>
          <w:szCs w:val="20"/>
        </w:rPr>
      </w:pPr>
      <w:r w:rsidRPr="0089153A">
        <w:rPr>
          <w:rFonts w:ascii="Montserrat" w:hAnsi="Montserrat"/>
          <w:sz w:val="20"/>
          <w:szCs w:val="20"/>
        </w:rPr>
        <w:t>Signature :</w:t>
      </w:r>
    </w:p>
    <w:sectPr w:rsidR="00FF2249" w:rsidRPr="008915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69" w:rsidRDefault="002E5669" w:rsidP="002E5669">
      <w:pPr>
        <w:spacing w:after="0" w:line="240" w:lineRule="auto"/>
      </w:pPr>
      <w:r>
        <w:separator/>
      </w:r>
    </w:p>
  </w:endnote>
  <w:endnote w:type="continuationSeparator" w:id="0">
    <w:p w:rsidR="002E5669" w:rsidRDefault="002E5669" w:rsidP="002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797063521"/>
      <w:docPartObj>
        <w:docPartGallery w:val="Page Numbers (Bottom of Page)"/>
        <w:docPartUnique/>
      </w:docPartObj>
    </w:sdtPr>
    <w:sdtEndPr/>
    <w:sdtContent>
      <w:p w:rsidR="0089153A" w:rsidRPr="004F1B7D" w:rsidRDefault="0089153A" w:rsidP="0089153A">
        <w:pPr>
          <w:pStyle w:val="Pieddepage"/>
          <w:rPr>
            <w:rFonts w:ascii="Arial Narrow" w:hAnsi="Arial Narrow"/>
          </w:rPr>
        </w:pPr>
      </w:p>
      <w:p w:rsidR="0089153A" w:rsidRPr="004F1B7D" w:rsidRDefault="0089153A" w:rsidP="0089153A">
        <w:pPr>
          <w:rPr>
            <w:rFonts w:ascii="Arial Narrow" w:hAnsi="Arial Narrow"/>
          </w:rPr>
        </w:pPr>
      </w:p>
      <w:p w:rsidR="0089153A" w:rsidRPr="004F1B7D" w:rsidRDefault="0089153A" w:rsidP="0089153A">
        <w:pPr>
          <w:pStyle w:val="Pieddepage"/>
          <w:rPr>
            <w:rFonts w:ascii="Arial Narrow" w:hAnsi="Arial Narrow"/>
            <w:sz w:val="16"/>
          </w:rPr>
        </w:pPr>
        <w:r w:rsidRPr="004F1B7D">
          <w:rPr>
            <w:rFonts w:ascii="Arial Narrow" w:hAnsi="Arial Narrow"/>
            <w:b/>
            <w:noProof/>
            <w:color w:val="FF2E5E"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7CFFDF7" wp14:editId="114EB663">
                  <wp:simplePos x="0" y="0"/>
                  <wp:positionH relativeFrom="column">
                    <wp:posOffset>3148330</wp:posOffset>
                  </wp:positionH>
                  <wp:positionV relativeFrom="paragraph">
                    <wp:posOffset>-297180</wp:posOffset>
                  </wp:positionV>
                  <wp:extent cx="2933700" cy="647294"/>
                  <wp:effectExtent l="0" t="0" r="0" b="635"/>
                  <wp:wrapNone/>
                  <wp:docPr id="2" name="Zone de text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933700" cy="6472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noFill/>
                          </a:ln>
                        </wps:spPr>
                        <wps:txbx>
                          <w:txbxContent>
                            <w:p w:rsidR="0089153A" w:rsidRPr="004F1B7D" w:rsidRDefault="0089153A" w:rsidP="0089153A">
                              <w:pPr>
                                <w:spacing w:after="0" w:line="276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 w:rsidRPr="004F1B7D">
                                <w:rPr>
                                  <w:rFonts w:ascii="Arial Narrow" w:hAnsi="Arial Narrow"/>
                                  <w:b/>
                                  <w:color w:val="FF2E5E"/>
                                  <w:sz w:val="16"/>
                                </w:rPr>
                                <w:t>SNL Prologues</w:t>
                              </w:r>
                              <w:r w:rsidRPr="004F1B7D">
                                <w:rPr>
                                  <w:rFonts w:ascii="Arial Narrow" w:hAnsi="Arial Narrow"/>
                                  <w:sz w:val="16"/>
                                </w:rPr>
                                <w:t xml:space="preserve"> – 3, rue Louise </w:t>
                              </w:r>
                              <w:proofErr w:type="spellStart"/>
                              <w:r w:rsidRPr="004F1B7D">
                                <w:rPr>
                                  <w:rFonts w:ascii="Arial Narrow" w:hAnsi="Arial Narrow"/>
                                  <w:sz w:val="16"/>
                                </w:rPr>
                                <w:t>Thuliez</w:t>
                              </w:r>
                              <w:proofErr w:type="spellEnd"/>
                              <w:r w:rsidRPr="004F1B7D">
                                <w:rPr>
                                  <w:rFonts w:ascii="Arial Narrow" w:hAnsi="Arial Narrow"/>
                                  <w:sz w:val="16"/>
                                </w:rPr>
                                <w:t xml:space="preserve"> – 75019 Paris</w:t>
                              </w:r>
                            </w:p>
                            <w:p w:rsidR="0089153A" w:rsidRPr="004F1B7D" w:rsidRDefault="0089153A" w:rsidP="0089153A">
                              <w:pPr>
                                <w:spacing w:after="0" w:line="276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 w:rsidRPr="004F1B7D">
                                <w:rPr>
                                  <w:rFonts w:ascii="Arial Narrow" w:hAnsi="Arial Narrow"/>
                                  <w:sz w:val="16"/>
                                </w:rPr>
                                <w:t>Tél. : 01 42 41 22 99</w:t>
                              </w:r>
                            </w:p>
                            <w:p w:rsidR="0089153A" w:rsidRPr="004F1B7D" w:rsidRDefault="0089153A" w:rsidP="0089153A">
                              <w:pPr>
                                <w:spacing w:after="0" w:line="276" w:lineRule="auto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hyperlink r:id="rId1" w:history="1">
                                <w:r w:rsidRPr="004F1B7D">
                                  <w:rPr>
                                    <w:rStyle w:val="Lienhypertexte"/>
                                    <w:rFonts w:ascii="Arial Narrow" w:hAnsi="Arial Narrow"/>
                                    <w:sz w:val="16"/>
                                  </w:rPr>
                                  <w:t>investirsolidaire@solidarites-nouvelles-logement.org</w:t>
                                </w:r>
                              </w:hyperlink>
                            </w:p>
                            <w:p w:rsidR="0089153A" w:rsidRPr="004F1B7D" w:rsidRDefault="0089153A" w:rsidP="0089153A">
                              <w:pPr>
                                <w:spacing w:after="0" w:line="276" w:lineRule="auto"/>
                                <w:rPr>
                                  <w:rFonts w:ascii="Arial Narrow" w:hAnsi="Arial Narrow"/>
                                  <w:b/>
                                  <w:sz w:val="16"/>
                                </w:rPr>
                              </w:pPr>
                              <w:hyperlink r:id="rId2" w:history="1">
                                <w:r w:rsidRPr="004F1B7D">
                                  <w:rPr>
                                    <w:rStyle w:val="Lienhypertexte"/>
                                    <w:rFonts w:ascii="Arial Narrow" w:hAnsi="Arial Narrow"/>
                                    <w:b/>
                                    <w:sz w:val="16"/>
                                  </w:rPr>
                                  <w:t>www.solidarites-nouvelles-logement.org</w:t>
                                </w:r>
                              </w:hyperlink>
                            </w:p>
                            <w:p w:rsidR="0089153A" w:rsidRPr="00B3750D" w:rsidRDefault="0089153A" w:rsidP="0089153A">
                              <w:pPr>
                                <w:spacing w:after="0" w:line="276" w:lineRule="auto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47CFFDF7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6" type="#_x0000_t202" style="position:absolute;margin-left:247.9pt;margin-top:-23.4pt;width:231pt;height:50.9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" fillcolor="white [3201]" stroked="f" strokeweight="1.5pt">
                  <v:textbox>
                    <w:txbxContent>
                      <w:p w:rsidR="0089153A" w:rsidRPr="004F1B7D" w:rsidRDefault="0089153A" w:rsidP="0089153A">
                        <w:pPr>
                          <w:spacing w:after="0" w:line="276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4F1B7D">
                          <w:rPr>
                            <w:rFonts w:ascii="Arial Narrow" w:hAnsi="Arial Narrow"/>
                            <w:b/>
                            <w:color w:val="FF2E5E"/>
                            <w:sz w:val="16"/>
                          </w:rPr>
                          <w:t>SNL Prologues</w:t>
                        </w:r>
                        <w:r w:rsidRPr="004F1B7D">
                          <w:rPr>
                            <w:rFonts w:ascii="Arial Narrow" w:hAnsi="Arial Narrow"/>
                            <w:sz w:val="16"/>
                          </w:rPr>
                          <w:t xml:space="preserve"> – 3, rue Louise </w:t>
                        </w:r>
                        <w:proofErr w:type="spellStart"/>
                        <w:r w:rsidRPr="004F1B7D">
                          <w:rPr>
                            <w:rFonts w:ascii="Arial Narrow" w:hAnsi="Arial Narrow"/>
                            <w:sz w:val="16"/>
                          </w:rPr>
                          <w:t>Thuliez</w:t>
                        </w:r>
                        <w:proofErr w:type="spellEnd"/>
                        <w:r w:rsidRPr="004F1B7D">
                          <w:rPr>
                            <w:rFonts w:ascii="Arial Narrow" w:hAnsi="Arial Narrow"/>
                            <w:sz w:val="16"/>
                          </w:rPr>
                          <w:t xml:space="preserve"> – 75019 Paris</w:t>
                        </w:r>
                      </w:p>
                      <w:p w:rsidR="0089153A" w:rsidRPr="004F1B7D" w:rsidRDefault="0089153A" w:rsidP="0089153A">
                        <w:pPr>
                          <w:spacing w:after="0" w:line="276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4F1B7D">
                          <w:rPr>
                            <w:rFonts w:ascii="Arial Narrow" w:hAnsi="Arial Narrow"/>
                            <w:sz w:val="16"/>
                          </w:rPr>
                          <w:t>Tél. : 01 42 41 22 99</w:t>
                        </w:r>
                      </w:p>
                      <w:p w:rsidR="0089153A" w:rsidRPr="004F1B7D" w:rsidRDefault="0089153A" w:rsidP="0089153A">
                        <w:pPr>
                          <w:spacing w:after="0" w:line="276" w:lineRule="auto"/>
                          <w:rPr>
                            <w:rFonts w:ascii="Arial Narrow" w:hAnsi="Arial Narrow"/>
                            <w:sz w:val="16"/>
                          </w:rPr>
                        </w:pPr>
                        <w:hyperlink r:id="rId3" w:history="1">
                          <w:r w:rsidRPr="004F1B7D">
                            <w:rPr>
                              <w:rStyle w:val="Lienhypertexte"/>
                              <w:rFonts w:ascii="Arial Narrow" w:hAnsi="Arial Narrow"/>
                              <w:sz w:val="16"/>
                            </w:rPr>
                            <w:t>investirsolidaire@solidarites-nouvelles-logement.org</w:t>
                          </w:r>
                        </w:hyperlink>
                      </w:p>
                      <w:p w:rsidR="0089153A" w:rsidRPr="004F1B7D" w:rsidRDefault="0089153A" w:rsidP="0089153A">
                        <w:pPr>
                          <w:spacing w:after="0" w:line="276" w:lineRule="auto"/>
                          <w:rPr>
                            <w:rFonts w:ascii="Arial Narrow" w:hAnsi="Arial Narrow"/>
                            <w:b/>
                            <w:sz w:val="16"/>
                          </w:rPr>
                        </w:pPr>
                        <w:hyperlink r:id="rId4" w:history="1">
                          <w:r w:rsidRPr="004F1B7D">
                            <w:rPr>
                              <w:rStyle w:val="Lienhypertexte"/>
                              <w:rFonts w:ascii="Arial Narrow" w:hAnsi="Arial Narrow"/>
                              <w:b/>
                              <w:sz w:val="16"/>
                            </w:rPr>
                            <w:t>www.solidarites-nouvelles-logement.org</w:t>
                          </w:r>
                        </w:hyperlink>
                      </w:p>
                      <w:p w:rsidR="0089153A" w:rsidRPr="00B3750D" w:rsidRDefault="0089153A" w:rsidP="0089153A">
                        <w:pPr>
                          <w:spacing w:after="0" w:line="276" w:lineRule="auto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4F1B7D">
          <w:rPr>
            <w:rFonts w:ascii="Arial Narrow" w:hAnsi="Arial Narrow"/>
            <w:b/>
            <w:noProof/>
            <w:color w:val="FF2E5E"/>
            <w:lang w:eastAsia="fr-F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3B7BCA6" wp14:editId="0ACCE721">
                  <wp:simplePos x="0" y="0"/>
                  <wp:positionH relativeFrom="column">
                    <wp:posOffset>3129280</wp:posOffset>
                  </wp:positionH>
                  <wp:positionV relativeFrom="paragraph">
                    <wp:posOffset>-220980</wp:posOffset>
                  </wp:positionV>
                  <wp:extent cx="0" cy="611441"/>
                  <wp:effectExtent l="0" t="0" r="19050" b="36830"/>
                  <wp:wrapNone/>
                  <wp:docPr id="5" name="Connecteur droit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0" cy="61144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2E5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51F3C8D" id="Connecteur droit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4pt,-17.4pt" to="246.4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" strokecolor="#ff2e5e" strokeweight="1.5pt">
                  <v:stroke joinstyle="miter"/>
                </v:line>
              </w:pict>
            </mc:Fallback>
          </mc:AlternateContent>
        </w:r>
        <w:r w:rsidRPr="004F1B7D">
          <w:rPr>
            <w:rFonts w:ascii="Arial Narrow" w:hAnsi="Arial Narrow"/>
            <w:b/>
            <w:noProof/>
            <w:color w:val="FF2E5E"/>
            <w:lang w:eastAsia="fr-FR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1CB80A7" wp14:editId="2713723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-297180</wp:posOffset>
                  </wp:positionV>
                  <wp:extent cx="2960370" cy="833438"/>
                  <wp:effectExtent l="0" t="0" r="0" b="5080"/>
                  <wp:wrapNone/>
                  <wp:docPr id="7" name="Groupe 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2960370" cy="833438"/>
                            <a:chOff x="0" y="1"/>
                            <a:chExt cx="2960701" cy="834347"/>
                          </a:xfrm>
                        </wpg:grpSpPr>
                        <wps:wsp>
                          <wps:cNvPr id="1" name="Connecteur droit 1"/>
                          <wps:cNvCnPr/>
                          <wps:spPr>
                            <a:xfrm>
                              <a:off x="0" y="79513"/>
                              <a:ext cx="0" cy="57843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2E5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Zone de texte 3"/>
                          <wps:cNvSpPr txBox="1"/>
                          <wps:spPr>
                            <a:xfrm>
                              <a:off x="7951" y="1"/>
                              <a:ext cx="2952750" cy="83434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noFill/>
                            </a:ln>
                          </wps:spPr>
                          <wps:txbx>
                            <w:txbxContent>
                              <w:p w:rsidR="0089153A" w:rsidRPr="004F1B7D" w:rsidRDefault="0089153A" w:rsidP="0089153A">
                                <w:pPr>
                                  <w:pStyle w:val="Pieddepage"/>
                                  <w:rPr>
                                    <w:rFonts w:ascii="Arial Narrow" w:hAnsi="Arial Narrow"/>
                                    <w:b/>
                                    <w:color w:val="FF2E5E"/>
                                    <w:sz w:val="16"/>
                                  </w:rPr>
                                </w:pPr>
                                <w:r w:rsidRPr="004F1B7D">
                                  <w:rPr>
                                    <w:rFonts w:ascii="Arial Narrow" w:hAnsi="Arial Narrow"/>
                                    <w:b/>
                                    <w:color w:val="FF2E5E"/>
                                    <w:sz w:val="16"/>
                                  </w:rPr>
                                  <w:t>SNL Prologues,</w:t>
                                </w:r>
                              </w:p>
                              <w:p w:rsidR="0089153A" w:rsidRPr="004F1B7D" w:rsidRDefault="0089153A" w:rsidP="0089153A">
                                <w:pPr>
                                  <w:pStyle w:val="Pieddepage"/>
                                  <w:rPr>
                                    <w:rFonts w:ascii="Arial Narrow" w:hAnsi="Arial Narrow"/>
                                    <w:sz w:val="16"/>
                                  </w:rPr>
                                </w:pPr>
                                <w:r w:rsidRPr="004F1B7D">
                                  <w:rPr>
                                    <w:rFonts w:ascii="Arial Narrow" w:hAnsi="Arial Narrow"/>
                                    <w:sz w:val="16"/>
                                  </w:rPr>
                                  <w:t xml:space="preserve">Foncière Solidaire de la Fédération </w:t>
                                </w:r>
                              </w:p>
                              <w:p w:rsidR="0089153A" w:rsidRPr="004F1B7D" w:rsidRDefault="0089153A" w:rsidP="0089153A">
                                <w:pPr>
                                  <w:pStyle w:val="Pieddepage"/>
                                  <w:rPr>
                                    <w:rFonts w:ascii="Arial Narrow" w:hAnsi="Arial Narrow"/>
                                    <w:sz w:val="16"/>
                                  </w:rPr>
                                </w:pPr>
                                <w:r w:rsidRPr="004F1B7D">
                                  <w:rPr>
                                    <w:rFonts w:ascii="Arial Narrow" w:hAnsi="Arial Narrow"/>
                                    <w:sz w:val="16"/>
                                  </w:rPr>
                                  <w:t>Solidarités Nouvelles pour le Logement</w:t>
                                </w:r>
                              </w:p>
                              <w:p w:rsidR="0089153A" w:rsidRPr="004F1B7D" w:rsidRDefault="0089153A" w:rsidP="0089153A">
                                <w:pPr>
                                  <w:pStyle w:val="Pieddepage"/>
                                  <w:rPr>
                                    <w:rFonts w:ascii="Arial Narrow" w:hAnsi="Arial Narrow"/>
                                    <w:sz w:val="16"/>
                                  </w:rPr>
                                </w:pPr>
                              </w:p>
                              <w:p w:rsidR="0089153A" w:rsidRPr="004F1B7D" w:rsidRDefault="0089153A" w:rsidP="0089153A">
                                <w:pPr>
                                  <w:rPr>
                                    <w:rFonts w:ascii="Arial Narrow" w:hAnsi="Arial Narrow"/>
                                    <w:b/>
                                    <w:color w:val="FF2E5E"/>
                                    <w:sz w:val="16"/>
                                  </w:rPr>
                                </w:pPr>
                                <w:r w:rsidRPr="004F1B7D">
                                  <w:rPr>
                                    <w:rFonts w:ascii="Arial Narrow" w:hAnsi="Arial Narrow"/>
                                    <w:sz w:val="16"/>
                                  </w:rPr>
                                  <w:t xml:space="preserve">  </w:t>
                                </w:r>
                                <w:r w:rsidRPr="004F1B7D">
                                  <w:rPr>
                                    <w:rFonts w:ascii="Arial Narrow" w:hAnsi="Arial Narrow"/>
                                    <w:b/>
                                    <w:color w:val="FF2E5E"/>
                                    <w:sz w:val="16"/>
                                  </w:rPr>
                                  <w:t>Ensemble, agissons pour le logement !</w:t>
                                </w:r>
                              </w:p>
                              <w:p w:rsidR="0089153A" w:rsidRPr="004F1B7D" w:rsidRDefault="0089153A" w:rsidP="0089153A">
                                <w:pPr>
                                  <w:pStyle w:val="Pieddepage"/>
                                  <w:rPr>
                                    <w:rFonts w:ascii="Arial Narrow" w:hAnsi="Arial Narrow"/>
                                    <w:sz w:val="16"/>
                                  </w:rPr>
                                </w:pPr>
                              </w:p>
                              <w:p w:rsidR="0089153A" w:rsidRPr="004F1B7D" w:rsidRDefault="0089153A" w:rsidP="0089153A">
                                <w:pPr>
                                  <w:rPr>
                                    <w:rFonts w:ascii="Arial Narrow" w:hAnsi="Arial Narrow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1CB80A7" id="Groupe 7" o:spid="_x0000_s1027" style="position:absolute;margin-left:-4.1pt;margin-top:-23.4pt;width:233.1pt;height:65.65pt;z-index:251661312;mso-height-relative:margin" coordorigin="" coordsize="29607,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">
                  <v:line id="Connecteur droit 1" o:spid="_x0000_s1028" style="position:absolute;visibility:visible;mso-wrap-style:square" from="0,795" to="0,6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" strokecolor="#ff2e5e" strokeweight="1.5pt">
                    <v:stroke joinstyle="miter"/>
                  </v:line>
                  <v:shape id="Zone de texte 3" o:spid="_x0000_s1029" type="#_x0000_t202" style="position:absolute;left:79;width:29528;height:8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" fillcolor="white [3201]" stroked="f" strokeweight="1.5pt">
                    <v:textbox>
                      <w:txbxContent>
                        <w:p w:rsidR="0089153A" w:rsidRPr="004F1B7D" w:rsidRDefault="0089153A" w:rsidP="0089153A">
                          <w:pPr>
                            <w:pStyle w:val="Pieddepage"/>
                            <w:rPr>
                              <w:rFonts w:ascii="Arial Narrow" w:hAnsi="Arial Narrow"/>
                              <w:b/>
                              <w:color w:val="FF2E5E"/>
                              <w:sz w:val="16"/>
                            </w:rPr>
                          </w:pPr>
                          <w:r w:rsidRPr="004F1B7D">
                            <w:rPr>
                              <w:rFonts w:ascii="Arial Narrow" w:hAnsi="Arial Narrow"/>
                              <w:b/>
                              <w:color w:val="FF2E5E"/>
                              <w:sz w:val="16"/>
                            </w:rPr>
                            <w:t>SNL Prologues,</w:t>
                          </w:r>
                        </w:p>
                        <w:p w:rsidR="0089153A" w:rsidRPr="004F1B7D" w:rsidRDefault="0089153A" w:rsidP="0089153A">
                          <w:pPr>
                            <w:pStyle w:val="Pieddepage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F1B7D">
                            <w:rPr>
                              <w:rFonts w:ascii="Arial Narrow" w:hAnsi="Arial Narrow"/>
                              <w:sz w:val="16"/>
                            </w:rPr>
                            <w:t xml:space="preserve">Foncière Solidaire de la Fédération </w:t>
                          </w:r>
                        </w:p>
                        <w:p w:rsidR="0089153A" w:rsidRPr="004F1B7D" w:rsidRDefault="0089153A" w:rsidP="0089153A">
                          <w:pPr>
                            <w:pStyle w:val="Pieddepage"/>
                            <w:rPr>
                              <w:rFonts w:ascii="Arial Narrow" w:hAnsi="Arial Narrow"/>
                              <w:sz w:val="16"/>
                            </w:rPr>
                          </w:pPr>
                          <w:r w:rsidRPr="004F1B7D">
                            <w:rPr>
                              <w:rFonts w:ascii="Arial Narrow" w:hAnsi="Arial Narrow"/>
                              <w:sz w:val="16"/>
                            </w:rPr>
                            <w:t>Solidarités Nouvelles pour le Logement</w:t>
                          </w:r>
                        </w:p>
                        <w:p w:rsidR="0089153A" w:rsidRPr="004F1B7D" w:rsidRDefault="0089153A" w:rsidP="0089153A">
                          <w:pPr>
                            <w:pStyle w:val="Pieddepage"/>
                            <w:rPr>
                              <w:rFonts w:ascii="Arial Narrow" w:hAnsi="Arial Narrow"/>
                              <w:sz w:val="16"/>
                            </w:rPr>
                          </w:pPr>
                        </w:p>
                        <w:p w:rsidR="0089153A" w:rsidRPr="004F1B7D" w:rsidRDefault="0089153A" w:rsidP="0089153A">
                          <w:pPr>
                            <w:rPr>
                              <w:rFonts w:ascii="Arial Narrow" w:hAnsi="Arial Narrow"/>
                              <w:b/>
                              <w:color w:val="FF2E5E"/>
                              <w:sz w:val="16"/>
                            </w:rPr>
                          </w:pPr>
                          <w:r w:rsidRPr="004F1B7D">
                            <w:rPr>
                              <w:rFonts w:ascii="Arial Narrow" w:hAnsi="Arial Narrow"/>
                              <w:sz w:val="16"/>
                            </w:rPr>
                            <w:t xml:space="preserve">  </w:t>
                          </w:r>
                          <w:r w:rsidRPr="004F1B7D">
                            <w:rPr>
                              <w:rFonts w:ascii="Arial Narrow" w:hAnsi="Arial Narrow"/>
                              <w:b/>
                              <w:color w:val="FF2E5E"/>
                              <w:sz w:val="16"/>
                            </w:rPr>
                            <w:t>Ensemble, agissons pour le logement !</w:t>
                          </w:r>
                        </w:p>
                        <w:p w:rsidR="0089153A" w:rsidRPr="004F1B7D" w:rsidRDefault="0089153A" w:rsidP="0089153A">
                          <w:pPr>
                            <w:pStyle w:val="Pieddepage"/>
                            <w:rPr>
                              <w:rFonts w:ascii="Arial Narrow" w:hAnsi="Arial Narrow"/>
                              <w:sz w:val="16"/>
                            </w:rPr>
                          </w:pPr>
                        </w:p>
                        <w:p w:rsidR="0089153A" w:rsidRPr="004F1B7D" w:rsidRDefault="0089153A" w:rsidP="0089153A">
                          <w:pPr>
                            <w:rPr>
                              <w:rFonts w:ascii="Arial Narrow" w:hAnsi="Arial Narrow"/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</w:pict>
            </mc:Fallback>
          </mc:AlternateContent>
        </w:r>
      </w:p>
      <w:p w:rsidR="0089153A" w:rsidRPr="004F1B7D" w:rsidRDefault="0089153A" w:rsidP="0089153A">
        <w:pPr>
          <w:pStyle w:val="Pieddepage"/>
          <w:rPr>
            <w:rFonts w:ascii="Arial Narrow" w:hAnsi="Arial Narrow"/>
            <w:sz w:val="16"/>
          </w:rPr>
        </w:pPr>
        <w:r w:rsidRPr="004F1B7D">
          <w:rPr>
            <w:rFonts w:ascii="Arial Narrow" w:hAnsi="Arial Narrow"/>
            <w:sz w:val="16"/>
          </w:rPr>
          <w:t xml:space="preserve"> </w:t>
        </w:r>
      </w:p>
      <w:p w:rsidR="0089153A" w:rsidRDefault="0089153A" w:rsidP="0089153A">
        <w:pPr>
          <w:pStyle w:val="Pieddepage"/>
          <w:tabs>
            <w:tab w:val="clear" w:pos="4536"/>
            <w:tab w:val="clear" w:pos="9072"/>
            <w:tab w:val="left" w:pos="5856"/>
          </w:tabs>
        </w:pPr>
        <w:r>
          <w:tab/>
        </w:r>
      </w:p>
    </w:sdtContent>
  </w:sdt>
  <w:p w:rsidR="002E5669" w:rsidRDefault="002E56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69" w:rsidRDefault="002E5669" w:rsidP="002E5669">
      <w:pPr>
        <w:spacing w:after="0" w:line="240" w:lineRule="auto"/>
      </w:pPr>
      <w:r>
        <w:separator/>
      </w:r>
    </w:p>
  </w:footnote>
  <w:footnote w:type="continuationSeparator" w:id="0">
    <w:p w:rsidR="002E5669" w:rsidRDefault="002E5669" w:rsidP="002E5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3A" w:rsidRDefault="0089153A">
    <w:pPr>
      <w:pStyle w:val="En-tte"/>
    </w:pPr>
    <w:r>
      <w:rPr>
        <w:rFonts w:ascii="Roboto" w:hAnsi="Roboto"/>
        <w:b/>
        <w:noProof/>
        <w:sz w:val="20"/>
        <w:szCs w:val="20"/>
        <w:lang w:eastAsia="fr-FR"/>
      </w:rPr>
      <w:drawing>
        <wp:anchor distT="0" distB="0" distL="114300" distR="114300" simplePos="0" relativeHeight="251659264" behindDoc="1" locked="0" layoutInCell="1" allowOverlap="1" wp14:anchorId="5BC0F428" wp14:editId="14637FD2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579120" cy="962100"/>
          <wp:effectExtent l="0" t="0" r="0" b="9525"/>
          <wp:wrapTight wrapText="bothSides">
            <wp:wrapPolygon edited="0">
              <wp:start x="0" y="0"/>
              <wp:lineTo x="0" y="21386"/>
              <wp:lineTo x="20605" y="21386"/>
              <wp:lineTo x="20605" y="0"/>
              <wp:lineTo x="0" y="0"/>
            </wp:wrapPolygon>
          </wp:wrapTight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NL - Prologues - Long - Rouge - 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" cy="9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A47C2"/>
    <w:multiLevelType w:val="hybridMultilevel"/>
    <w:tmpl w:val="5B5AE12A"/>
    <w:lvl w:ilvl="0" w:tplc="BC28001E"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fr-FR" w:eastAsia="en-US" w:bidi="ar-SA"/>
      </w:rPr>
    </w:lvl>
    <w:lvl w:ilvl="1" w:tplc="C000487A">
      <w:numFmt w:val="bullet"/>
      <w:lvlText w:val="•"/>
      <w:lvlJc w:val="left"/>
      <w:pPr>
        <w:ind w:left="1582" w:hanging="360"/>
      </w:pPr>
      <w:rPr>
        <w:rFonts w:hint="default"/>
        <w:lang w:val="fr-FR" w:eastAsia="en-US" w:bidi="ar-SA"/>
      </w:rPr>
    </w:lvl>
    <w:lvl w:ilvl="2" w:tplc="DAD6072E">
      <w:numFmt w:val="bullet"/>
      <w:lvlText w:val="•"/>
      <w:lvlJc w:val="left"/>
      <w:pPr>
        <w:ind w:left="2484" w:hanging="360"/>
      </w:pPr>
      <w:rPr>
        <w:rFonts w:hint="default"/>
        <w:lang w:val="fr-FR" w:eastAsia="en-US" w:bidi="ar-SA"/>
      </w:rPr>
    </w:lvl>
    <w:lvl w:ilvl="3" w:tplc="E7763BC2">
      <w:numFmt w:val="bullet"/>
      <w:lvlText w:val="•"/>
      <w:lvlJc w:val="left"/>
      <w:pPr>
        <w:ind w:left="3387" w:hanging="360"/>
      </w:pPr>
      <w:rPr>
        <w:rFonts w:hint="default"/>
        <w:lang w:val="fr-FR" w:eastAsia="en-US" w:bidi="ar-SA"/>
      </w:rPr>
    </w:lvl>
    <w:lvl w:ilvl="4" w:tplc="D636914C">
      <w:numFmt w:val="bullet"/>
      <w:lvlText w:val="•"/>
      <w:lvlJc w:val="left"/>
      <w:pPr>
        <w:ind w:left="4289" w:hanging="360"/>
      </w:pPr>
      <w:rPr>
        <w:rFonts w:hint="default"/>
        <w:lang w:val="fr-FR" w:eastAsia="en-US" w:bidi="ar-SA"/>
      </w:rPr>
    </w:lvl>
    <w:lvl w:ilvl="5" w:tplc="B844946A">
      <w:numFmt w:val="bullet"/>
      <w:lvlText w:val="•"/>
      <w:lvlJc w:val="left"/>
      <w:pPr>
        <w:ind w:left="5192" w:hanging="360"/>
      </w:pPr>
      <w:rPr>
        <w:rFonts w:hint="default"/>
        <w:lang w:val="fr-FR" w:eastAsia="en-US" w:bidi="ar-SA"/>
      </w:rPr>
    </w:lvl>
    <w:lvl w:ilvl="6" w:tplc="43CC427E">
      <w:numFmt w:val="bullet"/>
      <w:lvlText w:val="•"/>
      <w:lvlJc w:val="left"/>
      <w:pPr>
        <w:ind w:left="6094" w:hanging="360"/>
      </w:pPr>
      <w:rPr>
        <w:rFonts w:hint="default"/>
        <w:lang w:val="fr-FR" w:eastAsia="en-US" w:bidi="ar-SA"/>
      </w:rPr>
    </w:lvl>
    <w:lvl w:ilvl="7" w:tplc="41ACB1F6">
      <w:numFmt w:val="bullet"/>
      <w:lvlText w:val="•"/>
      <w:lvlJc w:val="left"/>
      <w:pPr>
        <w:ind w:left="6997" w:hanging="360"/>
      </w:pPr>
      <w:rPr>
        <w:rFonts w:hint="default"/>
        <w:lang w:val="fr-FR" w:eastAsia="en-US" w:bidi="ar-SA"/>
      </w:rPr>
    </w:lvl>
    <w:lvl w:ilvl="8" w:tplc="A770F942">
      <w:numFmt w:val="bullet"/>
      <w:lvlText w:val="•"/>
      <w:lvlJc w:val="left"/>
      <w:pPr>
        <w:ind w:left="7899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33"/>
    <w:rsid w:val="002E5669"/>
    <w:rsid w:val="00495133"/>
    <w:rsid w:val="00545682"/>
    <w:rsid w:val="005F4D76"/>
    <w:rsid w:val="00605E88"/>
    <w:rsid w:val="0089153A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2B543C"/>
  <w15:chartTrackingRefBased/>
  <w15:docId w15:val="{BB45C610-E145-4554-A60F-57438E9A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495133"/>
    <w:pPr>
      <w:widowControl w:val="0"/>
      <w:autoSpaceDE w:val="0"/>
      <w:autoSpaceDN w:val="0"/>
      <w:spacing w:before="120" w:after="0" w:line="240" w:lineRule="auto"/>
      <w:ind w:left="678" w:hanging="122"/>
    </w:pPr>
    <w:rPr>
      <w:rFonts w:ascii="Arial Narrow" w:eastAsia="Arial Narrow" w:hAnsi="Arial Narrow" w:cs="Arial Narrow"/>
    </w:rPr>
  </w:style>
  <w:style w:type="paragraph" w:styleId="En-tte">
    <w:name w:val="header"/>
    <w:basedOn w:val="Normal"/>
    <w:link w:val="En-tteCar"/>
    <w:unhideWhenUsed/>
    <w:rsid w:val="002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E5669"/>
  </w:style>
  <w:style w:type="paragraph" w:styleId="Pieddepage">
    <w:name w:val="footer"/>
    <w:basedOn w:val="Normal"/>
    <w:link w:val="PieddepageCar"/>
    <w:uiPriority w:val="99"/>
    <w:unhideWhenUsed/>
    <w:rsid w:val="002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5669"/>
  </w:style>
  <w:style w:type="table" w:styleId="Grilledutableau">
    <w:name w:val="Table Grid"/>
    <w:basedOn w:val="TableauNormal"/>
    <w:uiPriority w:val="59"/>
    <w:rsid w:val="002E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91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vestirsolidaire@solidarites-nouvelles-logement.org" TargetMode="External"/><Relationship Id="rId2" Type="http://schemas.openxmlformats.org/officeDocument/2006/relationships/hyperlink" Target="http://www.solidarites-nouvelles-logement.org" TargetMode="External"/><Relationship Id="rId1" Type="http://schemas.openxmlformats.org/officeDocument/2006/relationships/hyperlink" Target="mailto:investirsolidaire@solidarites-nouvelles-logement.org" TargetMode="External"/><Relationship Id="rId4" Type="http://schemas.openxmlformats.org/officeDocument/2006/relationships/hyperlink" Target="http://www.solidarites-nouvelles-logement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QUENU</dc:creator>
  <cp:keywords/>
  <dc:description/>
  <cp:lastModifiedBy>Lisadie DUTILLIEUX</cp:lastModifiedBy>
  <cp:revision>4</cp:revision>
  <dcterms:created xsi:type="dcterms:W3CDTF">2020-12-24T10:05:00Z</dcterms:created>
  <dcterms:modified xsi:type="dcterms:W3CDTF">2024-11-29T09:01:00Z</dcterms:modified>
</cp:coreProperties>
</file>